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7D" w:rsidRPr="00AB7409" w:rsidRDefault="00DE707D" w:rsidP="00DE707D">
      <w:pPr>
        <w:spacing w:after="200" w:line="276" w:lineRule="auto"/>
        <w:jc w:val="both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  <w:r w:rsidRPr="00AB7409">
        <w:rPr>
          <w:rFonts w:asciiTheme="minorHAnsi" w:eastAsia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-545465</wp:posOffset>
            </wp:positionV>
            <wp:extent cx="1047750" cy="901700"/>
            <wp:effectExtent l="0" t="0" r="0" b="0"/>
            <wp:wrapSquare wrapText="bothSides"/>
            <wp:docPr id="1" name="Imagen 1" descr="\\SERVIDOR\Residencia\Traspasos\logotipo res may fte p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\\SERVIDOR\Residencia\Traspasos\logotipo res may fte peñ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D285A">
        <w:rPr>
          <w:rFonts w:asciiTheme="minorHAnsi" w:eastAsiaTheme="minorHAnsi" w:hAnsiTheme="minorHAnsi" w:cstheme="minorHAnsi"/>
          <w:sz w:val="26"/>
          <w:szCs w:val="26"/>
          <w:lang w:eastAsia="en-US"/>
        </w:rPr>
        <w:t>l</w:t>
      </w:r>
      <w:bookmarkStart w:id="0" w:name="_GoBack"/>
      <w:bookmarkEnd w:id="0"/>
      <w:proofErr w:type="gramEnd"/>
    </w:p>
    <w:p w:rsidR="00DE707D" w:rsidRPr="00AB7409" w:rsidRDefault="00DE707D" w:rsidP="00DE707D">
      <w:pPr>
        <w:spacing w:after="200" w:line="276" w:lineRule="auto"/>
        <w:jc w:val="both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</w:p>
    <w:p w:rsidR="00DE707D" w:rsidRPr="00AB7409" w:rsidRDefault="00DE707D" w:rsidP="00DE707D">
      <w:pPr>
        <w:widowControl w:val="0"/>
        <w:jc w:val="both"/>
        <w:rPr>
          <w:rFonts w:asciiTheme="minorHAnsi" w:hAnsiTheme="minorHAnsi" w:cstheme="minorHAnsi"/>
          <w:b/>
          <w:bCs/>
          <w:color w:val="336666"/>
          <w:kern w:val="28"/>
          <w:sz w:val="26"/>
          <w:szCs w:val="26"/>
        </w:rPr>
      </w:pPr>
      <w:r w:rsidRPr="00AB7409">
        <w:rPr>
          <w:rFonts w:asciiTheme="minorHAnsi" w:hAnsiTheme="minorHAnsi" w:cstheme="minorHAnsi"/>
          <w:b/>
          <w:bCs/>
          <w:color w:val="336666"/>
          <w:kern w:val="28"/>
          <w:sz w:val="26"/>
          <w:szCs w:val="26"/>
        </w:rPr>
        <w:t xml:space="preserve">RESIDENCIA DE MAYORES FUENTE DE LA PEÑA </w:t>
      </w:r>
      <w:proofErr w:type="spellStart"/>
      <w:r w:rsidRPr="00AB7409">
        <w:rPr>
          <w:rFonts w:asciiTheme="minorHAnsi" w:hAnsiTheme="minorHAnsi" w:cstheme="minorHAnsi"/>
          <w:b/>
          <w:bCs/>
          <w:color w:val="336666"/>
          <w:kern w:val="28"/>
          <w:sz w:val="26"/>
          <w:szCs w:val="26"/>
        </w:rPr>
        <w:t>S.Coop.And</w:t>
      </w:r>
      <w:proofErr w:type="spellEnd"/>
    </w:p>
    <w:p w:rsidR="00DE707D" w:rsidRPr="00AB7409" w:rsidRDefault="00CA6809" w:rsidP="00DE707D">
      <w:pPr>
        <w:widowControl w:val="0"/>
        <w:jc w:val="both"/>
        <w:rPr>
          <w:rFonts w:asciiTheme="minorHAnsi" w:hAnsiTheme="minorHAnsi" w:cstheme="minorHAnsi"/>
          <w:b/>
          <w:color w:val="336666"/>
          <w:kern w:val="28"/>
          <w:sz w:val="26"/>
          <w:szCs w:val="26"/>
        </w:rPr>
      </w:pPr>
      <w:r>
        <w:rPr>
          <w:rFonts w:asciiTheme="minorHAnsi" w:hAnsiTheme="minorHAnsi" w:cstheme="minorHAnsi"/>
          <w:b/>
          <w:color w:val="336666"/>
          <w:kern w:val="28"/>
          <w:sz w:val="26"/>
          <w:szCs w:val="26"/>
        </w:rPr>
        <w:t>BOLETÍN Nº53</w:t>
      </w:r>
    </w:p>
    <w:p w:rsidR="00DE707D" w:rsidRPr="00AB7409" w:rsidRDefault="00622D5A" w:rsidP="00DE707D">
      <w:pPr>
        <w:widowControl w:val="0"/>
        <w:jc w:val="both"/>
        <w:rPr>
          <w:rFonts w:asciiTheme="minorHAnsi" w:hAnsiTheme="minorHAnsi" w:cstheme="minorHAnsi"/>
          <w:b/>
          <w:bCs/>
          <w:color w:val="1F497D" w:themeColor="text2"/>
          <w:kern w:val="28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1F497D" w:themeColor="text2"/>
          <w:kern w:val="28"/>
          <w:sz w:val="26"/>
          <w:szCs w:val="26"/>
        </w:rPr>
        <w:t>NOVIEMBRE</w:t>
      </w:r>
      <w:r w:rsidR="007C0999">
        <w:rPr>
          <w:rFonts w:asciiTheme="minorHAnsi" w:hAnsiTheme="minorHAnsi" w:cstheme="minorHAnsi"/>
          <w:b/>
          <w:bCs/>
          <w:color w:val="1F497D" w:themeColor="text2"/>
          <w:kern w:val="28"/>
          <w:sz w:val="26"/>
          <w:szCs w:val="26"/>
        </w:rPr>
        <w:t xml:space="preserve"> </w:t>
      </w:r>
      <w:r w:rsidR="008C31C2">
        <w:rPr>
          <w:rFonts w:asciiTheme="minorHAnsi" w:hAnsiTheme="minorHAnsi" w:cstheme="minorHAnsi"/>
          <w:b/>
          <w:bCs/>
          <w:color w:val="1F497D" w:themeColor="text2"/>
          <w:kern w:val="28"/>
          <w:sz w:val="26"/>
          <w:szCs w:val="26"/>
        </w:rPr>
        <w:t>2017</w:t>
      </w:r>
    </w:p>
    <w:p w:rsidR="00DE707D" w:rsidRPr="00AB7409" w:rsidRDefault="00DE64E2" w:rsidP="00DE707D">
      <w:pPr>
        <w:spacing w:after="200" w:line="276" w:lineRule="auto"/>
        <w:jc w:val="both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  <w:r>
        <w:rPr>
          <w:rFonts w:asciiTheme="minorHAnsi" w:eastAsiaTheme="minorHAnsi" w:hAnsiTheme="minorHAnsi" w:cstheme="minorHAnsi"/>
          <w:noProof/>
          <w:sz w:val="26"/>
          <w:szCs w:val="26"/>
        </w:rPr>
        <w:pict>
          <v:line id="Line 19" o:spid="_x0000_s1026" style="position:absolute;left:0;text-align:left;z-index:251660288;visibility:visible;mso-wrap-distance-left:2.88pt;mso-wrap-distance-top:2.88pt;mso-wrap-distance-right:2.88pt;mso-wrap-distance-bottom:2.88pt" from="30.25pt,3.4pt" to="393.0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" strokecolor="#98b954"/>
        </w:pict>
      </w:r>
    </w:p>
    <w:p w:rsidR="00DE707D" w:rsidRPr="00AB7409" w:rsidRDefault="00DE707D" w:rsidP="00DE707D">
      <w:pPr>
        <w:keepNext/>
        <w:keepLines/>
        <w:widowControl w:val="0"/>
        <w:numPr>
          <w:ilvl w:val="0"/>
          <w:numId w:val="1"/>
        </w:numPr>
        <w:spacing w:before="200" w:after="200" w:line="276" w:lineRule="auto"/>
        <w:contextualSpacing/>
        <w:jc w:val="both"/>
        <w:outlineLvl w:val="1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  <w:r w:rsidRPr="00AB74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ACTIVIDADES REALIZADAS EN LA RESIDENCIA</w:t>
      </w:r>
    </w:p>
    <w:p w:rsidR="00DE707D" w:rsidRPr="00AB7409" w:rsidRDefault="00DE707D" w:rsidP="00DE707D">
      <w:pPr>
        <w:keepNext/>
        <w:keepLines/>
        <w:widowControl w:val="0"/>
        <w:numPr>
          <w:ilvl w:val="0"/>
          <w:numId w:val="1"/>
        </w:numPr>
        <w:spacing w:before="200" w:after="200" w:line="276" w:lineRule="auto"/>
        <w:contextualSpacing/>
        <w:jc w:val="both"/>
        <w:outlineLvl w:val="1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  <w:r w:rsidRPr="00AB74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PROGRAMACIÓN DE ACTIVIDADES PARA EL PRÓXIMO MES</w:t>
      </w:r>
    </w:p>
    <w:p w:rsidR="00DE707D" w:rsidRPr="00AB7409" w:rsidRDefault="00DE707D" w:rsidP="00DE707D">
      <w:pPr>
        <w:keepNext/>
        <w:keepLines/>
        <w:widowControl w:val="0"/>
        <w:numPr>
          <w:ilvl w:val="0"/>
          <w:numId w:val="1"/>
        </w:numPr>
        <w:spacing w:before="200" w:after="200" w:line="276" w:lineRule="auto"/>
        <w:contextualSpacing/>
        <w:jc w:val="both"/>
        <w:outlineLvl w:val="1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  <w:r w:rsidRPr="00AB74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OTRAS NOTICIAS Y CURIOSIDADES</w:t>
      </w:r>
    </w:p>
    <w:p w:rsidR="003337C8" w:rsidRDefault="003337C8" w:rsidP="00DE707D">
      <w:pPr>
        <w:keepNext/>
        <w:keepLines/>
        <w:widowControl w:val="0"/>
        <w:spacing w:before="200"/>
        <w:jc w:val="both"/>
        <w:outlineLvl w:val="1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</w:p>
    <w:p w:rsidR="003337C8" w:rsidRPr="00AB7409" w:rsidRDefault="003337C8" w:rsidP="00DE707D">
      <w:pPr>
        <w:keepNext/>
        <w:keepLines/>
        <w:widowControl w:val="0"/>
        <w:spacing w:before="200"/>
        <w:jc w:val="both"/>
        <w:outlineLvl w:val="1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</w:p>
    <w:p w:rsidR="0034691B" w:rsidRDefault="00745E85" w:rsidP="00A21CE4">
      <w:pPr>
        <w:widowControl w:val="0"/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 xml:space="preserve">1.- </w:t>
      </w:r>
      <w:r w:rsidR="00DE707D" w:rsidRPr="00AB74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 xml:space="preserve">ACTIVIDADES REALIZADAS EN EL MES DE </w:t>
      </w:r>
      <w:r w:rsidR="00CA68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OCTUBRE</w:t>
      </w:r>
      <w:r w:rsidR="00DE707D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.</w:t>
      </w:r>
    </w:p>
    <w:p w:rsidR="00CA6809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143D5C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>DÍA 2 DE OCTUBRE. DÍA DEL MAYOR</w:t>
      </w:r>
      <w:r w:rsidRPr="00104FD1">
        <w:rPr>
          <w:rFonts w:asciiTheme="minorHAnsi" w:eastAsiaTheme="majorEastAsia" w:hAnsiTheme="minorHAnsi" w:cstheme="minorHAnsi"/>
          <w:b/>
          <w:bCs/>
          <w:sz w:val="26"/>
          <w:szCs w:val="26"/>
        </w:rPr>
        <w:t>:</w:t>
      </w: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 </w:t>
      </w:r>
      <w:r w:rsidRPr="009B7C2C">
        <w:rPr>
          <w:rFonts w:asciiTheme="minorHAnsi" w:eastAsiaTheme="majorEastAsia" w:hAnsiTheme="minorHAnsi" w:cstheme="minorHAnsi"/>
          <w:bCs/>
          <w:sz w:val="26"/>
          <w:szCs w:val="26"/>
        </w:rPr>
        <w:t>Nuestro</w:t>
      </w:r>
      <w:r w:rsidR="009B7C2C" w:rsidRPr="009B7C2C">
        <w:rPr>
          <w:rFonts w:asciiTheme="minorHAnsi" w:eastAsiaTheme="majorEastAsia" w:hAnsiTheme="minorHAnsi" w:cstheme="minorHAnsi"/>
          <w:bCs/>
          <w:sz w:val="26"/>
          <w:szCs w:val="26"/>
        </w:rPr>
        <w:t xml:space="preserve">s mayores celebraron su gran día con </w:t>
      </w:r>
      <w:r w:rsidR="003B2AB6">
        <w:rPr>
          <w:rFonts w:asciiTheme="minorHAnsi" w:eastAsiaTheme="majorEastAsia" w:hAnsiTheme="minorHAnsi" w:cstheme="minorHAnsi"/>
          <w:bCs/>
          <w:sz w:val="26"/>
          <w:szCs w:val="26"/>
        </w:rPr>
        <w:t>una gran variedad de actividades. A</w:t>
      </w:r>
      <w:r w:rsidR="009B7C2C" w:rsidRPr="009B7C2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destacar entre otras fueron el encuentro</w:t>
      </w:r>
      <w:r w:rsidR="009B7C2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</w:t>
      </w:r>
      <w:proofErr w:type="spellStart"/>
      <w:r w:rsidR="009B7C2C">
        <w:rPr>
          <w:rFonts w:asciiTheme="minorHAnsi" w:eastAsiaTheme="majorEastAsia" w:hAnsiTheme="minorHAnsi" w:cstheme="minorHAnsi"/>
          <w:bCs/>
          <w:sz w:val="26"/>
          <w:szCs w:val="26"/>
        </w:rPr>
        <w:t>intergeneracional</w:t>
      </w:r>
      <w:proofErr w:type="spellEnd"/>
      <w:r w:rsidR="007A176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con los niños de la guardería infantil</w:t>
      </w:r>
      <w:r w:rsidR="00945707">
        <w:rPr>
          <w:rFonts w:asciiTheme="minorHAnsi" w:eastAsiaTheme="majorEastAsia" w:hAnsiTheme="minorHAnsi" w:cstheme="minorHAnsi"/>
          <w:bCs/>
          <w:sz w:val="26"/>
          <w:szCs w:val="26"/>
        </w:rPr>
        <w:t xml:space="preserve"> “</w:t>
      </w:r>
      <w:r w:rsidR="007A176C">
        <w:rPr>
          <w:rFonts w:asciiTheme="minorHAnsi" w:eastAsiaTheme="majorEastAsia" w:hAnsiTheme="minorHAnsi" w:cstheme="minorHAnsi"/>
          <w:bCs/>
          <w:sz w:val="26"/>
          <w:szCs w:val="26"/>
        </w:rPr>
        <w:t>Pedro Expósito”</w:t>
      </w:r>
      <w:r w:rsidR="009B7C2C">
        <w:rPr>
          <w:rFonts w:asciiTheme="minorHAnsi" w:eastAsiaTheme="majorEastAsia" w:hAnsiTheme="minorHAnsi" w:cstheme="minorHAnsi"/>
          <w:bCs/>
          <w:sz w:val="26"/>
          <w:szCs w:val="26"/>
        </w:rPr>
        <w:t>, las actuaciones</w:t>
      </w:r>
      <w:r w:rsid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 musicales</w:t>
      </w:r>
      <w:r w:rsidR="009B7C2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y el recital de poesía.</w:t>
      </w:r>
    </w:p>
    <w:p w:rsidR="00143D5C" w:rsidRDefault="00143D5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205740</wp:posOffset>
            </wp:positionV>
            <wp:extent cx="2428875" cy="1857375"/>
            <wp:effectExtent l="19050" t="0" r="9525" b="0"/>
            <wp:wrapSquare wrapText="bothSides"/>
            <wp:docPr id="13" name="Imagen 1" descr="\\Serv2012\publica recepción\FOTOS ACTIVIDADES RESIDENCIA\FOTOS 2017\OCTUBRE\DIA DEL MAYOR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2012\publica recepción\FOTOS ACTIVIDADES RESIDENCIA\FOTOS 2017\OCTUBRE\DIA DEL MAYOR\DSCF2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            </w:t>
      </w:r>
      <w:r w:rsidRPr="00143D5C"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2466975" cy="1857375"/>
            <wp:effectExtent l="19050" t="0" r="9525" b="0"/>
            <wp:docPr id="16" name="Imagen 2" descr="\\Serv2012\publica recepción\FOTOS ACTIVIDADES RESIDENCIA\FOTOS 2017\OCTUBRE\DIA DEL MAYOR\DSCF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2012\publica recepción\FOTOS ACTIVIDADES RESIDENCIA\FOTOS 2017\OCTUBRE\DIA DEL MAYOR\DSCF2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40" cy="18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5C" w:rsidRDefault="00143D5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A6809" w:rsidRPr="00143D5C" w:rsidRDefault="00143D5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   </w:t>
      </w:r>
      <w:r>
        <w:rPr>
          <w:rFonts w:asciiTheme="minorHAnsi" w:eastAsiaTheme="majorEastAsia" w:hAnsiTheme="minorHAnsi" w:cstheme="minorHAnsi"/>
          <w:bCs/>
          <w:sz w:val="26"/>
          <w:szCs w:val="26"/>
        </w:rPr>
        <w:br w:type="textWrapping" w:clear="all"/>
        <w:t xml:space="preserve">              </w:t>
      </w:r>
      <w:r w:rsidR="00853F99"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</w:t>
      </w: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</w:t>
      </w: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2847975" cy="1885950"/>
            <wp:effectExtent l="19050" t="0" r="9525" b="0"/>
            <wp:docPr id="17" name="Imagen 3" descr="\\Serv2012\publica recepción\FOTOS ACTIVIDADES RESIDENCIA\FOTOS 2017\OCTUBRE\DIA DEL MAYOR\DSCF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2012\publica recepción\FOTOS ACTIVIDADES RESIDENCIA\FOTOS 2017\OCTUBRE\DIA DEL MAYOR\DSCF2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09" w:rsidRDefault="00CA6809" w:rsidP="003B2AB6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lastRenderedPageBreak/>
        <w:t xml:space="preserve">DÍA 6 DE OCTUBRE: SEMANA DEL CEREBRO: </w:t>
      </w:r>
      <w:r w:rsidR="003B2AB6" w:rsidRP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Algunos de nuestros residentes asistieron a esta formación que puso en marcha la Sociedad Española de Neurología (SEN) en la que desarrollaron actividades para poner a prueba su funcionamiento cognitivo. </w:t>
      </w:r>
    </w:p>
    <w:p w:rsidR="00C609AC" w:rsidRDefault="00C609AC" w:rsidP="003B2AB6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360942" w:rsidRDefault="00360942" w:rsidP="003B2AB6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4162425" cy="2400300"/>
            <wp:effectExtent l="19050" t="0" r="9525" b="0"/>
            <wp:docPr id="9" name="Imagen 5" descr="Resultado de imagen de SEMANA DÍA DEL CEREBRO JAEN 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EMANA DÍA DEL CEREBRO JAEN 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36" cy="240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AC" w:rsidRPr="003B2AB6" w:rsidRDefault="00C609AC" w:rsidP="003B2AB6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A6809" w:rsidRPr="009C01C8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3B2AB6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16 DE OCTUBRE: LEYENDAS ILUSTRADAS: </w:t>
      </w:r>
      <w:r w:rsidR="003B2AB6" w:rsidRP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Nos encantaron las leyendas que </w:t>
      </w:r>
      <w:r w:rsidRP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Antonio </w:t>
      </w:r>
      <w:proofErr w:type="spellStart"/>
      <w:r w:rsidRPr="003B2AB6">
        <w:rPr>
          <w:rFonts w:asciiTheme="minorHAnsi" w:eastAsiaTheme="majorEastAsia" w:hAnsiTheme="minorHAnsi" w:cstheme="minorHAnsi"/>
          <w:bCs/>
          <w:sz w:val="26"/>
          <w:szCs w:val="26"/>
        </w:rPr>
        <w:t>Ceacero</w:t>
      </w:r>
      <w:proofErr w:type="spellEnd"/>
      <w:r w:rsidRP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 </w:t>
      </w:r>
      <w:r w:rsidR="003B2AB6" w:rsidRPr="003B2AB6">
        <w:rPr>
          <w:rFonts w:asciiTheme="minorHAnsi" w:eastAsiaTheme="majorEastAsia" w:hAnsiTheme="minorHAnsi" w:cstheme="minorHAnsi"/>
          <w:bCs/>
          <w:sz w:val="26"/>
          <w:szCs w:val="26"/>
        </w:rPr>
        <w:t>nos regaló</w:t>
      </w:r>
      <w:r w:rsid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 con su visita</w:t>
      </w:r>
      <w:r w:rsidR="003B2AB6" w:rsidRPr="003B2AB6">
        <w:rPr>
          <w:rFonts w:asciiTheme="minorHAnsi" w:eastAsiaTheme="majorEastAsia" w:hAnsiTheme="minorHAnsi" w:cstheme="minorHAnsi"/>
          <w:bCs/>
          <w:sz w:val="26"/>
          <w:szCs w:val="26"/>
        </w:rPr>
        <w:t>. Nuestros residentes quedaron</w:t>
      </w:r>
      <w:r w:rsid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 encantados recordando y escuchando el origen de aquellas leyenda</w:t>
      </w:r>
      <w:r w:rsidR="00360942">
        <w:rPr>
          <w:rFonts w:asciiTheme="minorHAnsi" w:eastAsiaTheme="majorEastAsia" w:hAnsiTheme="minorHAnsi" w:cstheme="minorHAnsi"/>
          <w:bCs/>
          <w:sz w:val="26"/>
          <w:szCs w:val="26"/>
        </w:rPr>
        <w:t>s</w:t>
      </w:r>
      <w:r w:rsidR="003B2AB6">
        <w:rPr>
          <w:rFonts w:asciiTheme="minorHAnsi" w:eastAsiaTheme="majorEastAsia" w:hAnsiTheme="minorHAnsi" w:cstheme="minorHAnsi"/>
          <w:bCs/>
          <w:sz w:val="26"/>
          <w:szCs w:val="26"/>
        </w:rPr>
        <w:t xml:space="preserve"> de Jaén que han formado parte de sus vidas.</w:t>
      </w:r>
      <w:r w:rsidR="006F7A3B">
        <w:rPr>
          <w:rFonts w:asciiTheme="minorHAnsi" w:eastAsiaTheme="majorEastAsia" w:hAnsiTheme="minorHAnsi" w:cstheme="minorHAnsi"/>
          <w:bCs/>
          <w:sz w:val="26"/>
          <w:szCs w:val="26"/>
        </w:rPr>
        <w:t xml:space="preserve"> </w:t>
      </w: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A01EE0" w:rsidRPr="00A65BF1" w:rsidRDefault="00A65BF1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            </w:t>
      </w:r>
      <w:r w:rsidRPr="00A65BF1"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          </w:t>
      </w:r>
      <w:r w:rsidR="00A01EE0" w:rsidRPr="00A65BF1">
        <w:rPr>
          <w:rFonts w:asciiTheme="minorHAnsi" w:eastAsiaTheme="majorEastAsia" w:hAnsiTheme="minorHAnsi" w:cstheme="minorHAnsi"/>
          <w:b/>
          <w:bCs/>
          <w:noProof/>
          <w:sz w:val="26"/>
          <w:szCs w:val="26"/>
        </w:rPr>
        <w:drawing>
          <wp:inline distT="0" distB="0" distL="0" distR="0">
            <wp:extent cx="3190875" cy="2381250"/>
            <wp:effectExtent l="19050" t="0" r="9525" b="0"/>
            <wp:docPr id="8" name="Imagen 4" descr="\\Serv2012\publica recepción\FOTOS ACTIVIDADES RESIDENCIA\FOTOS 2017\OCTUBRE\DSCF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2012\publica recepción\FOTOS ACTIVIDADES RESIDENCIA\FOTOS 2017\OCTUBRE\DSCF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57" cy="23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E0" w:rsidRDefault="00A01EE0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143D5C" w:rsidRDefault="00143D5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</w:p>
    <w:p w:rsidR="00CA6809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lastRenderedPageBreak/>
        <w:t>17 DE OCTUBRE: CELEBRACIÓN EN EL CENTRO DE LA FERIA DE SAN LUCAS</w:t>
      </w:r>
    </w:p>
    <w:p w:rsidR="00CA6809" w:rsidRDefault="003B2AB6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>La feria de San Lu</w:t>
      </w:r>
      <w:r w:rsidR="000F74A2">
        <w:rPr>
          <w:rFonts w:asciiTheme="minorHAnsi" w:eastAsiaTheme="majorEastAsia" w:hAnsiTheme="minorHAnsi" w:cstheme="minorHAnsi"/>
          <w:bCs/>
          <w:sz w:val="26"/>
          <w:szCs w:val="26"/>
        </w:rPr>
        <w:t xml:space="preserve">cas es una de las festividades </w:t>
      </w:r>
      <w:r w:rsidR="00B83F17">
        <w:rPr>
          <w:rFonts w:asciiTheme="minorHAnsi" w:eastAsiaTheme="majorEastAsia" w:hAnsiTheme="minorHAnsi" w:cstheme="minorHAnsi"/>
          <w:bCs/>
          <w:sz w:val="26"/>
          <w:szCs w:val="26"/>
        </w:rPr>
        <w:t>que más disfrutamos</w:t>
      </w:r>
      <w:r w:rsidR="00766DBD">
        <w:rPr>
          <w:rFonts w:asciiTheme="minorHAnsi" w:eastAsiaTheme="majorEastAsia" w:hAnsiTheme="minorHAnsi" w:cstheme="minorHAnsi"/>
          <w:bCs/>
          <w:sz w:val="26"/>
          <w:szCs w:val="26"/>
        </w:rPr>
        <w:t xml:space="preserve"> y nuestro centro residencial, se viste de lunares y alegría para que nuestros residentes la disfruten. Este año, hemos contado con varias actuaciones musicales y un menú típico de feria como broche final. </w:t>
      </w:r>
    </w:p>
    <w:p w:rsidR="00143D5C" w:rsidRDefault="00143D5C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143D5C" w:rsidRDefault="00143D5C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A01EE0" w:rsidRDefault="00A01EE0" w:rsidP="00766DBD">
      <w:pPr>
        <w:widowControl w:val="0"/>
        <w:spacing w:after="120"/>
        <w:jc w:val="both"/>
        <w:rPr>
          <w:snapToGrid w:val="0"/>
          <w:color w:val="000000"/>
          <w:w w:val="0"/>
          <w:sz w:val="0"/>
        </w:rPr>
      </w:pP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2638424" cy="2266950"/>
            <wp:effectExtent l="19050" t="0" r="0" b="0"/>
            <wp:docPr id="2" name="Imagen 1" descr="\\Serv2012\publica recepción\FOTOS ACTIVIDADES RESIDENCIA\FOTOS 2017\OCTUBRE\FERIA SAN LUCAS\DSCF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2012\publica recepción\FOTOS ACTIVIDADES RESIDENCIA\FOTOS 2017\OCTUBRE\FERIA SAN LUCAS\DSCF2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E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5B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09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5BF1" w:rsidRPr="00A65BF1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2695575" cy="2266950"/>
            <wp:effectExtent l="19050" t="0" r="9525" b="0"/>
            <wp:docPr id="11" name="Imagen 2" descr="\\Serv2012\publica recepción\FOTOS ACTIVIDADES RESIDENCIA\FOTOS 2017\OCTUBRE\FERIA SAN LUCAS\DSCF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2012\publica recepción\FOTOS ACTIVIDADES RESIDENCIA\FOTOS 2017\OCTUBRE\FERIA SAN LUCAS\DSCF2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02" cy="22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BF1" w:rsidRPr="00A65BF1">
        <w:rPr>
          <w:snapToGrid w:val="0"/>
          <w:color w:val="000000"/>
          <w:w w:val="0"/>
          <w:sz w:val="0"/>
        </w:rPr>
        <w:t xml:space="preserve"> </w:t>
      </w:r>
    </w:p>
    <w:p w:rsidR="00C609AC" w:rsidRDefault="00C609AC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766DBD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766DBD" w:rsidRDefault="00A65BF1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</w:t>
      </w:r>
      <w:r w:rsidR="00C609A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          </w:t>
      </w: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</w:t>
      </w:r>
      <w:r w:rsidRPr="00A65BF1"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3009900" cy="2000250"/>
            <wp:effectExtent l="19050" t="0" r="0" b="0"/>
            <wp:docPr id="12" name="Imagen 3" descr="\\Serv2012\publica recepción\FOTOS ACTIVIDADES RESIDENCIA\FOTOS 2017\OCTUBRE\FERIA SAN LUCAS\DSCF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2012\publica recepción\FOTOS ACTIVIDADES RESIDENCIA\FOTOS 2017\OCTUBRE\FERIA SAN LUCAS\DSCF2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F1" w:rsidRDefault="00A65BF1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A65BF1" w:rsidRDefault="00A65BF1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A6809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lastRenderedPageBreak/>
        <w:t>19 DE OCTUBRE: SALIDA PARA COMER EN EL RECINTO FERIAL</w:t>
      </w:r>
    </w:p>
    <w:p w:rsidR="00766DBD" w:rsidRDefault="00766DBD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¡Menuda mañana de feria en el recinto ferial pasaron nuestros residentes! Pudimos compartir cantidad de buenos momentos ya que el día nos acompañó para pasear y bailar entre las atracciones, brindar con un rico vino dulce y comer en la caseta de La Virgen de la Cabeza. </w:t>
      </w:r>
    </w:p>
    <w:p w:rsidR="00143D5C" w:rsidRDefault="00143D5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280035</wp:posOffset>
            </wp:positionV>
            <wp:extent cx="2857500" cy="2181225"/>
            <wp:effectExtent l="19050" t="0" r="0" b="0"/>
            <wp:wrapSquare wrapText="bothSides"/>
            <wp:docPr id="4" name="Imagen 5" descr="\\Serv2012\publica recepción\FOTOS ACTIVIDADES RESIDENCIA\FOTOS 2017\OCTUBRE\FERIA 2017\FER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2012\publica recepción\FOTOS ACTIVIDADES RESIDENCIA\FOTOS 2017\OCTUBRE\FERIA 2017\FERIA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9AC" w:rsidRDefault="00143D5C" w:rsidP="00C609AC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noProof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2762250" cy="2165604"/>
            <wp:effectExtent l="19050" t="0" r="0" b="0"/>
            <wp:docPr id="18" name="Imagen 4" descr="\\Serv2012\publica recepción\FOTOS ACTIVIDADES RESIDENCIA\FOTOS 2017\OCTUBRE\FERIA 2017\FE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2012\publica recepción\FOTOS ACTIVIDADES RESIDENCIA\FOTOS 2017\OCTUBRE\FERIA 2017\FERIA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59" cy="21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1FB">
        <w:rPr>
          <w:rFonts w:asciiTheme="minorHAnsi" w:eastAsiaTheme="majorEastAsia" w:hAnsiTheme="minorHAnsi" w:cstheme="minorHAnsi"/>
          <w:bCs/>
          <w:noProof/>
          <w:sz w:val="26"/>
          <w:szCs w:val="26"/>
        </w:rPr>
        <w:t xml:space="preserve"> </w:t>
      </w:r>
    </w:p>
    <w:p w:rsidR="00C609AC" w:rsidRDefault="00143D5C" w:rsidP="00C609AC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</w:t>
      </w:r>
    </w:p>
    <w:p w:rsidR="00C609AC" w:rsidRDefault="00C609AC" w:rsidP="00C609AC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</w:t>
      </w:r>
    </w:p>
    <w:p w:rsidR="00C609AC" w:rsidRDefault="00143D5C" w:rsidP="00C609AC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</w:t>
      </w:r>
    </w:p>
    <w:p w:rsidR="00C609AC" w:rsidRDefault="00C609AC" w:rsidP="00C609AC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 </w:t>
      </w:r>
      <w:r w:rsidR="00C841FB" w:rsidRPr="00C841FB"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1885950" cy="2867024"/>
            <wp:effectExtent l="19050" t="0" r="0" b="0"/>
            <wp:docPr id="14" name="Imagen 6" descr="\\Serv2012\publica recepción\FOTOS ACTIVIDADES RESIDENCIA\FOTOS 2017\OCTUBRE\FERIA 2017\FER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2012\publica recepción\FOTOS ACTIVIDADES RESIDENCIA\FOTOS 2017\OCTUBRE\FERIA 2017\FERIA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9" cy="28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1FB">
        <w:rPr>
          <w:rFonts w:asciiTheme="minorHAnsi" w:eastAsiaTheme="majorEastAsia" w:hAnsiTheme="minorHAnsi" w:cstheme="minorHAnsi"/>
          <w:bCs/>
          <w:sz w:val="26"/>
          <w:szCs w:val="26"/>
        </w:rPr>
        <w:t xml:space="preserve">  </w:t>
      </w: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         </w:t>
      </w:r>
      <w:r w:rsidR="00C841FB"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</w:t>
      </w: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1865630" cy="2874654"/>
            <wp:effectExtent l="19050" t="0" r="1270" b="0"/>
            <wp:docPr id="5" name="4 Imagen" descr="F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451" cy="2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AC" w:rsidRDefault="00C609AC" w:rsidP="00C841FB">
      <w:pPr>
        <w:widowControl w:val="0"/>
        <w:spacing w:after="120"/>
        <w:ind w:left="708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841FB">
      <w:pPr>
        <w:widowControl w:val="0"/>
        <w:spacing w:after="120"/>
        <w:ind w:left="708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766DBD" w:rsidRDefault="00C841FB" w:rsidP="00C609AC">
      <w:pPr>
        <w:widowControl w:val="0"/>
        <w:spacing w:after="120"/>
        <w:ind w:left="708"/>
        <w:jc w:val="both"/>
        <w:rPr>
          <w:rFonts w:asciiTheme="minorHAnsi" w:eastAsiaTheme="majorEastAsia" w:hAnsiTheme="minorHAnsi" w:cstheme="minorHAnsi"/>
          <w:bCs/>
          <w:noProof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</w:t>
      </w:r>
      <w:r w:rsidR="00143D5C">
        <w:rPr>
          <w:rFonts w:asciiTheme="minorHAnsi" w:eastAsiaTheme="majorEastAsia" w:hAnsiTheme="minorHAnsi" w:cstheme="minorHAnsi"/>
          <w:bCs/>
          <w:sz w:val="26"/>
          <w:szCs w:val="26"/>
        </w:rPr>
        <w:t xml:space="preserve"> </w:t>
      </w: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</w:t>
      </w:r>
      <w:r>
        <w:rPr>
          <w:rFonts w:asciiTheme="minorHAnsi" w:eastAsiaTheme="majorEastAsia" w:hAnsiTheme="minorHAnsi" w:cstheme="minorHAnsi"/>
          <w:bCs/>
          <w:noProof/>
          <w:sz w:val="26"/>
          <w:szCs w:val="26"/>
        </w:rPr>
        <w:t xml:space="preserve">                                    </w:t>
      </w:r>
    </w:p>
    <w:p w:rsidR="00CA6809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lastRenderedPageBreak/>
        <w:t xml:space="preserve"> OCTUBRE: MERIENDA ESPECIAL:</w:t>
      </w:r>
      <w:r w:rsidR="00B83F17"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 </w:t>
      </w:r>
      <w:r w:rsidR="00766DBD" w:rsidRPr="00A01EE0">
        <w:rPr>
          <w:rFonts w:asciiTheme="minorHAnsi" w:eastAsiaTheme="majorEastAsia" w:hAnsiTheme="minorHAnsi" w:cstheme="minorHAnsi"/>
          <w:bCs/>
          <w:sz w:val="26"/>
          <w:szCs w:val="26"/>
        </w:rPr>
        <w:t xml:space="preserve">Esta salida cada mes suma nuevos residentes. Como siempre, fue un placer endulzarnos la tarde con unos ricos churros con chocolate. </w:t>
      </w: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1F5932" w:rsidRDefault="00C841FB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z w:val="26"/>
          <w:szCs w:val="26"/>
        </w:rPr>
        <w:t xml:space="preserve">          </w:t>
      </w:r>
      <w:r w:rsidR="001F5932">
        <w:rPr>
          <w:rFonts w:asciiTheme="minorHAnsi" w:eastAsiaTheme="majorEastAsia" w:hAnsiTheme="minorHAnsi" w:cstheme="minorHAnsi"/>
          <w:bCs/>
          <w:noProof/>
          <w:sz w:val="26"/>
          <w:szCs w:val="26"/>
        </w:rPr>
        <w:drawing>
          <wp:inline distT="0" distB="0" distL="0" distR="0">
            <wp:extent cx="4010025" cy="2581275"/>
            <wp:effectExtent l="19050" t="0" r="9525" b="0"/>
            <wp:docPr id="23" name="Imagen 8" descr="\\Serv2012\publica recepción\FOTOS ACTIVIDADES RESIDENCIA\FOTOS 2017\OCTUBRE\CHURROS OCTUBRE 17\CHU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2012\publica recepción\FOTOS ACTIVIDADES RESIDENCIA\FOTOS 2017\OCTUBRE\CHURROS OCTUBRE 17\CHURR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47" cy="258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32" w:rsidRDefault="001F5932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A01EE0" w:rsidRDefault="00A01EE0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</w:p>
    <w:p w:rsidR="00CA6809" w:rsidRDefault="00CA6809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27 DE OCTUBRE: CELEBRACIÓN CUMPLEAÑOS: </w:t>
      </w:r>
      <w:r w:rsidR="00A01EE0" w:rsidRPr="00A01EE0">
        <w:rPr>
          <w:rFonts w:asciiTheme="minorHAnsi" w:eastAsiaTheme="majorEastAsia" w:hAnsiTheme="minorHAnsi" w:cstheme="minorHAnsi"/>
          <w:bCs/>
          <w:sz w:val="26"/>
          <w:szCs w:val="26"/>
        </w:rPr>
        <w:t xml:space="preserve">Los residentes que han cumplido años este mes, pudieron ser felicitados por todos </w:t>
      </w:r>
      <w:r w:rsidR="00A01EE0">
        <w:rPr>
          <w:rFonts w:asciiTheme="minorHAnsi" w:eastAsiaTheme="majorEastAsia" w:hAnsiTheme="minorHAnsi" w:cstheme="minorHAnsi"/>
          <w:bCs/>
          <w:sz w:val="26"/>
          <w:szCs w:val="26"/>
        </w:rPr>
        <w:t xml:space="preserve">como se merecen, rodeados de nuestro ya tradicional baile, música en directo y aperitivo. </w:t>
      </w:r>
    </w:p>
    <w:p w:rsidR="00C609AC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C609AC" w:rsidRPr="00A01EE0" w:rsidRDefault="00C609AC" w:rsidP="00CA6809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sz w:val="26"/>
          <w:szCs w:val="26"/>
        </w:rPr>
      </w:pPr>
    </w:p>
    <w:p w:rsidR="00BC22EA" w:rsidRDefault="001F5932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 xml:space="preserve">                      </w:t>
      </w:r>
      <w:r>
        <w:rPr>
          <w:rFonts w:asciiTheme="minorHAnsi" w:eastAsiaTheme="majorEastAsia" w:hAnsiTheme="minorHAnsi" w:cstheme="minorHAnsi"/>
          <w:b/>
          <w:bCs/>
          <w:noProof/>
          <w:color w:val="1F497D" w:themeColor="text2"/>
          <w:sz w:val="26"/>
          <w:szCs w:val="26"/>
        </w:rPr>
        <w:drawing>
          <wp:inline distT="0" distB="0" distL="0" distR="0">
            <wp:extent cx="3609975" cy="2638425"/>
            <wp:effectExtent l="19050" t="0" r="9525" b="0"/>
            <wp:docPr id="24" name="Imagen 9" descr="\\Serv2012\publica recepción\FOTOS ACTIVIDADES RESIDENCIA\FOTOS 2017\OCTUBRE\CUMPLES\DSCF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2012\publica recepción\FOTOS ACTIVIDADES RESIDENCIA\FOTOS 2017\OCTUBRE\CUMPLES\DSCF2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55" cy="26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AC" w:rsidRDefault="00C609AC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</w:p>
    <w:p w:rsidR="00BC22EA" w:rsidRDefault="00BC22EA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</w:p>
    <w:p w:rsidR="00745E85" w:rsidRDefault="00663E34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lastRenderedPageBreak/>
        <w:t xml:space="preserve">2.- </w:t>
      </w:r>
      <w:r w:rsidR="00745E85" w:rsidRPr="00663E34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 xml:space="preserve">PROGRAMACIÓN DE ACTIVIDADES PARA </w:t>
      </w:r>
      <w:r w:rsidR="00CA6809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NOVIEMBRE</w:t>
      </w:r>
      <w:r w:rsidR="005C11CB"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>.</w:t>
      </w:r>
    </w:p>
    <w:p w:rsidR="00B02DB7" w:rsidRDefault="00B02DB7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</w:pPr>
    </w:p>
    <w:p w:rsidR="00B02DB7" w:rsidRPr="00B02DB7" w:rsidRDefault="00B02DB7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  <w:r w:rsidRPr="00B02DB7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31 DE OCTUBRE:</w:t>
      </w:r>
      <w:r>
        <w:rPr>
          <w:rFonts w:asciiTheme="minorHAnsi" w:eastAsiaTheme="majorEastAsia" w:hAnsiTheme="minorHAnsi" w:cstheme="minorHAnsi"/>
          <w:b/>
          <w:bCs/>
          <w:color w:val="1F497D" w:themeColor="text2"/>
          <w:sz w:val="26"/>
          <w:szCs w:val="26"/>
        </w:rPr>
        <w:t xml:space="preserve"> 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Damos la bienvenida a la festividad del día de los Santos 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(</w:t>
      </w:r>
      <w:r w:rsidRPr="00B02DB7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 DE NOVIEMBRE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) 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con una doble actividad en la víspera de la misma: </w:t>
      </w:r>
    </w:p>
    <w:p w:rsidR="00B02DB7" w:rsidRPr="00B02DB7" w:rsidRDefault="00B02DB7" w:rsidP="00B02DB7">
      <w:pPr>
        <w:pStyle w:val="Prrafodelista"/>
        <w:widowControl w:val="0"/>
        <w:numPr>
          <w:ilvl w:val="0"/>
          <w:numId w:val="13"/>
        </w:numPr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por la mañana en el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salón mirador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,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a las 12,30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contaremos con la compañía de Fermín para deleitarnos con su música en directo</w:t>
      </w:r>
    </w:p>
    <w:p w:rsidR="00B02DB7" w:rsidRDefault="00B02DB7" w:rsidP="00B02DB7">
      <w:pPr>
        <w:pStyle w:val="Prrafodelista"/>
        <w:widowControl w:val="0"/>
        <w:numPr>
          <w:ilvl w:val="0"/>
          <w:numId w:val="13"/>
        </w:numPr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por la tarde en la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Capilla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,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a las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17,45</w:t>
      </w: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se celebrará la Eucaristía con todos aquellos residentes que desean formar parte del encuentro</w:t>
      </w:r>
    </w:p>
    <w:p w:rsidR="000253CA" w:rsidRDefault="000253CA" w:rsidP="000253CA">
      <w:pPr>
        <w:pStyle w:val="Prrafodelista"/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</w:p>
    <w:p w:rsidR="00B02DB7" w:rsidRDefault="00B02DB7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 w:rsidRPr="00B02DB7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7 NOVIEMBRE: </w:t>
      </w:r>
      <w:r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CHARLA PREVENCIÓN DE LA GRIPE </w:t>
      </w:r>
    </w:p>
    <w:p w:rsidR="00B02DB7" w:rsidRDefault="00B02DB7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  <w:r w:rsidRPr="00B02DB7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Nuestra enfermera de enlace ofrecerá una charla muy interesante  sobre la prevención de la gripe para residentes y familiares interesados en este tema.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Tendrá lugar a las 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11,30 en el salón de actos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.</w:t>
      </w:r>
    </w:p>
    <w:p w:rsidR="000D2D30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</w:p>
    <w:p w:rsidR="00B02DB7" w:rsidRDefault="00B02DB7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 w:rsidRPr="000D2D30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16 NOVIEMBRE:</w:t>
      </w:r>
      <w:r w:rsidR="000D2D30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  <w:r w:rsidR="000D2D30" w:rsidRPr="000D2D30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TALLER DE COCINA</w:t>
      </w:r>
      <w:r w:rsidRPr="000D2D30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</w:p>
    <w:p w:rsidR="000D2D30" w:rsidRPr="00F009E8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 w:rsidRPr="000253CA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Nuestros residentes cuentan con los menús más adecuados a sus necesidades pero que no tengan que preocuparse por su alimentación </w:t>
      </w:r>
      <w:r w:rsidR="000253CA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porque de eso ya nos encargamos nosotros, </w:t>
      </w:r>
      <w:r w:rsidRPr="000253CA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no significa que no disfruten cocinando. De ahí que todos los interesados puedan participar en este taller </w:t>
      </w:r>
      <w:r w:rsidR="000253CA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que tendrá lugar a las </w:t>
      </w:r>
      <w:r w:rsidR="000253CA"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17,30</w:t>
      </w:r>
      <w:r w:rsidR="00C841FB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  <w:r w:rsidR="00C841FB" w:rsidRPr="00C841FB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en el</w:t>
      </w:r>
      <w:r w:rsidR="00C841FB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 comedor principal del centro residencial.</w:t>
      </w:r>
    </w:p>
    <w:p w:rsidR="000D2D30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</w:p>
    <w:p w:rsidR="000D2D30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21 NOVIEMBRE: CONCIERTO DÍA SANTA CECILIA</w:t>
      </w:r>
    </w:p>
    <w:p w:rsidR="000D2D30" w:rsidRPr="00F009E8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 w:rsidRPr="000D2D30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Con motivo de la celebración del día 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de Santa Cecilia (</w:t>
      </w:r>
      <w:r w:rsidRPr="000D2D30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patrona de la música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)</w:t>
      </w:r>
      <w:r w:rsidRPr="000D2D30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, nuestro centro residencial contará con la participación de Cristina Cruz (soprano) y Fernando Camacho (pianista) para deleitarnos con un concierto que seguro nos encantará.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Tendrá lugar en el </w:t>
      </w:r>
      <w:r w:rsidR="00C841FB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 xml:space="preserve">salón de actos a las </w:t>
      </w:r>
      <w:r w:rsidR="00845245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18,0</w:t>
      </w:r>
      <w:r w:rsidRPr="00F009E8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0 h.</w:t>
      </w:r>
    </w:p>
    <w:p w:rsidR="000D2D30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</w:p>
    <w:p w:rsidR="000D2D30" w:rsidRPr="000D2D30" w:rsidRDefault="000D2D30" w:rsidP="00B02DB7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</w:pPr>
      <w:r w:rsidRPr="000D2D30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24 NOVIEMBRE: VISITA AL CASTILLO</w:t>
      </w:r>
    </w:p>
    <w:p w:rsidR="00552668" w:rsidRPr="00A65BF1" w:rsidRDefault="000D2D30" w:rsidP="00663E34">
      <w:pPr>
        <w:widowControl w:val="0"/>
        <w:spacing w:after="120"/>
        <w:jc w:val="both"/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El día de Santa Catalina es para todos los jiennenses un día muy importante y una “excusa” perfecta para subir al Castillo de Santa Catalina como manda la t</w:t>
      </w:r>
      <w:r w:rsidR="007A176C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radición. D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isfrutar</w:t>
      </w:r>
      <w:r w:rsidR="007A176C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emos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de </w:t>
      </w:r>
      <w:r w:rsidR="00C841FB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una visita guiada, contemplaremos las vistas panorámicas de 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nuestra ciudad</w:t>
      </w:r>
      <w:r w:rsidR="007A176C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y tomaremos un aperitivo en la cafetería</w:t>
      </w:r>
      <w:r w:rsidR="00C841FB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 del Parador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. </w:t>
      </w:r>
      <w:r w:rsidR="00C841FB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Saldremos a partir de </w:t>
      </w:r>
      <w:proofErr w:type="gramStart"/>
      <w:r w:rsidR="00C841FB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las </w:t>
      </w:r>
      <w:r w:rsidR="00C841FB" w:rsidRPr="00C841FB">
        <w:rPr>
          <w:rFonts w:asciiTheme="minorHAnsi" w:eastAsiaTheme="majorEastAsia" w:hAnsiTheme="minorHAnsi" w:cstheme="minorHAnsi"/>
          <w:b/>
          <w:bCs/>
          <w:color w:val="000000" w:themeColor="text1"/>
          <w:sz w:val="26"/>
          <w:szCs w:val="26"/>
        </w:rPr>
        <w:t>10,30 h.</w:t>
      </w:r>
      <w:proofErr w:type="gramEnd"/>
    </w:p>
    <w:p w:rsidR="006A194F" w:rsidRPr="00AF74C6" w:rsidRDefault="006A194F" w:rsidP="006A194F">
      <w:pPr>
        <w:widowControl w:val="0"/>
        <w:spacing w:after="120"/>
        <w:jc w:val="both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>C</w:t>
      </w:r>
      <w:r w:rsidRPr="00AB7409">
        <w:rPr>
          <w:rFonts w:asciiTheme="minorHAnsi" w:eastAsiaTheme="majorEastAsia" w:hAnsiTheme="minorHAnsi" w:cstheme="minorHAnsi"/>
          <w:b/>
          <w:bCs/>
          <w:sz w:val="26"/>
          <w:szCs w:val="26"/>
        </w:rPr>
        <w:t>ualquier imprevisión, se comunicará al residente. Si hay dudas o propuestas, podéis consultarlas con M. José (Terapeuta)</w:t>
      </w:r>
      <w:r>
        <w:rPr>
          <w:rFonts w:asciiTheme="minorHAnsi" w:eastAsiaTheme="majorEastAsia" w:hAnsiTheme="minorHAnsi" w:cstheme="minorHAnsi"/>
          <w:b/>
          <w:bCs/>
          <w:sz w:val="26"/>
          <w:szCs w:val="26"/>
        </w:rPr>
        <w:t xml:space="preserve"> o Alicia (Psicóloga)</w:t>
      </w:r>
    </w:p>
    <w:p w:rsidR="003337C8" w:rsidRDefault="003337C8" w:rsidP="003337C8">
      <w:pPr>
        <w:jc w:val="both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0253CA" w:rsidRDefault="000253CA" w:rsidP="003337C8">
      <w:pPr>
        <w:jc w:val="both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3337C8" w:rsidRDefault="003337C8" w:rsidP="003337C8">
      <w:pPr>
        <w:jc w:val="both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0253CA" w:rsidRDefault="006A194F" w:rsidP="00A65BF1">
      <w:pPr>
        <w:jc w:val="both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8A75BF">
        <w:rPr>
          <w:rFonts w:asciiTheme="minorHAnsi" w:hAnsiTheme="minorHAnsi" w:cstheme="minorHAnsi"/>
          <w:b/>
          <w:color w:val="1F497D" w:themeColor="text2"/>
          <w:sz w:val="26"/>
          <w:szCs w:val="26"/>
        </w:rPr>
        <w:lastRenderedPageBreak/>
        <w:t>3.-CURIOSIDADES Y OTRAS NOTICIAS.</w:t>
      </w:r>
    </w:p>
    <w:p w:rsidR="00A65BF1" w:rsidRPr="00A65BF1" w:rsidRDefault="00A65BF1" w:rsidP="00A65BF1">
      <w:pPr>
        <w:jc w:val="both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0253CA" w:rsidRPr="00A65BF1" w:rsidRDefault="000253CA" w:rsidP="00C609AC">
      <w:pPr>
        <w:pStyle w:val="Ttulo1"/>
        <w:shd w:val="clear" w:color="auto" w:fill="FFFFFF"/>
        <w:spacing w:before="150" w:beforeAutospacing="0" w:after="150" w:afterAutospacing="0"/>
        <w:jc w:val="both"/>
        <w:textAlignment w:val="baseline"/>
        <w:rPr>
          <w:rFonts w:asciiTheme="minorHAnsi" w:hAnsiTheme="minorHAnsi"/>
          <w:bCs w:val="0"/>
          <w:color w:val="000000" w:themeColor="text1"/>
          <w:sz w:val="26"/>
          <w:szCs w:val="26"/>
          <w:u w:val="single"/>
        </w:rPr>
      </w:pPr>
      <w:r w:rsidRPr="00A65BF1">
        <w:rPr>
          <w:rFonts w:asciiTheme="minorHAnsi" w:hAnsiTheme="minorHAnsi"/>
          <w:bCs w:val="0"/>
          <w:color w:val="000000" w:themeColor="text1"/>
          <w:sz w:val="26"/>
          <w:szCs w:val="26"/>
          <w:u w:val="single"/>
        </w:rPr>
        <w:t xml:space="preserve"> Día de Todos los Santos 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Mamá, ¿qué es el </w:t>
      </w:r>
      <w:hyperlink r:id="rId21" w:tooltip="Recetas para el Día de Todos los Santos" w:history="1">
        <w:r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Día de Todos los Santos</w:t>
        </w:r>
      </w:hyperlink>
      <w:r w:rsidRPr="00A65BF1">
        <w:rPr>
          <w:rFonts w:asciiTheme="minorHAnsi" w:hAnsiTheme="minorHAnsi"/>
          <w:color w:val="000000" w:themeColor="text1"/>
          <w:sz w:val="26"/>
          <w:szCs w:val="26"/>
        </w:rPr>
        <w:t>? Es una pregunta muy normal que puede salir de la boca un niño durante esas celebraciones. Pero, ¿sabemos responder a ella?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Lo más fácil es contestar que es el día en el que honramos a los seres queridos y acudimos a los cementerios para ponerles flores y recordarles. Sin embargo, </w:t>
      </w:r>
      <w:r w:rsidRPr="00A65BF1">
        <w:rPr>
          <w:rStyle w:val="Textoennegrita"/>
          <w:rFonts w:asciiTheme="minorHAnsi" w:hAnsiTheme="minorHAnsi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>el Día de Todos los Santos</w:t>
      </w:r>
      <w:r w:rsidRPr="00A65BF1">
        <w:rPr>
          <w:rFonts w:asciiTheme="minorHAnsi" w:hAnsiTheme="minorHAnsi"/>
          <w:color w:val="000000" w:themeColor="text1"/>
          <w:sz w:val="26"/>
          <w:szCs w:val="26"/>
        </w:rPr>
        <w:t> es mucho más, es una </w:t>
      </w:r>
      <w:hyperlink r:id="rId22" w:tooltip="La tradición del conejo de Pascua" w:history="1">
        <w:r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tradición</w:t>
        </w:r>
      </w:hyperlink>
      <w:r w:rsidRPr="00A65BF1">
        <w:rPr>
          <w:rFonts w:asciiTheme="minorHAnsi" w:hAnsiTheme="minorHAnsi"/>
          <w:color w:val="000000" w:themeColor="text1"/>
          <w:sz w:val="26"/>
          <w:szCs w:val="26"/>
        </w:rPr>
        <w:t> muy antigua que tiene que ver con el cristianismo.</w:t>
      </w:r>
    </w:p>
    <w:p w:rsidR="000253CA" w:rsidRPr="00A65BF1" w:rsidRDefault="000253CA" w:rsidP="00C609AC">
      <w:pPr>
        <w:pStyle w:val="Ttulo2"/>
        <w:shd w:val="clear" w:color="auto" w:fill="FFFFFF"/>
        <w:spacing w:before="225" w:after="225"/>
        <w:jc w:val="both"/>
        <w:textAlignment w:val="baseline"/>
        <w:rPr>
          <w:rFonts w:asciiTheme="minorHAnsi" w:hAnsiTheme="minorHAnsi"/>
          <w:bCs w:val="0"/>
          <w:color w:val="000000" w:themeColor="text1"/>
        </w:rPr>
      </w:pPr>
      <w:r w:rsidRPr="00A65BF1">
        <w:rPr>
          <w:rFonts w:asciiTheme="minorHAnsi" w:hAnsiTheme="minorHAnsi"/>
          <w:bCs w:val="0"/>
          <w:color w:val="000000" w:themeColor="text1"/>
        </w:rPr>
        <w:t>¿Por qué celebramos el Día de Todos los Santos?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En realidad, esta festividad fue instaurada por el papa Urbano IV, en el siglo XII, en honor a todos los Santos, tanto conocidos como desconocidos para así, compensar a todos aquellos que no tenían fiesta propia en el </w:t>
      </w:r>
      <w:hyperlink r:id="rId23" w:tooltip="Calendario de nombres de santos" w:history="1">
        <w:r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calendario litúrgico</w:t>
        </w:r>
      </w:hyperlink>
      <w:r w:rsidRPr="00A65BF1">
        <w:rPr>
          <w:rFonts w:asciiTheme="minorHAnsi" w:hAnsiTheme="minorHAnsi"/>
          <w:color w:val="000000" w:themeColor="text1"/>
          <w:sz w:val="26"/>
          <w:szCs w:val="26"/>
        </w:rPr>
        <w:t>. 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 xml:space="preserve">Antiguamente los grupos de mártires morían el mismo día y, en época de </w:t>
      </w:r>
      <w:proofErr w:type="spellStart"/>
      <w:r w:rsidRPr="00A65BF1">
        <w:rPr>
          <w:rFonts w:asciiTheme="minorHAnsi" w:hAnsiTheme="minorHAnsi"/>
          <w:color w:val="000000" w:themeColor="text1"/>
          <w:sz w:val="26"/>
          <w:szCs w:val="26"/>
        </w:rPr>
        <w:t>Diocleciano</w:t>
      </w:r>
      <w:proofErr w:type="spellEnd"/>
      <w:r w:rsidRPr="00A65BF1">
        <w:rPr>
          <w:rFonts w:asciiTheme="minorHAnsi" w:hAnsiTheme="minorHAnsi"/>
          <w:color w:val="000000" w:themeColor="text1"/>
          <w:sz w:val="26"/>
          <w:szCs w:val="26"/>
        </w:rPr>
        <w:t>, en el siglo II, las persecuciones a cristianos fueron tales que no podían asignar un día a cada mártir. Pero, la Iglesia, entendiendo que cada mártir merecía ser venerado, señaló un día en común para todos ellos. 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Esta fiesta en los países católicos se celebra el 1 de noviembre y en la iglesia ortodoxa el primer domingo después de Pentecostés. </w:t>
      </w:r>
    </w:p>
    <w:p w:rsidR="000253CA" w:rsidRPr="00A65BF1" w:rsidRDefault="000253CA" w:rsidP="00C609AC">
      <w:pPr>
        <w:pStyle w:val="Ttulo2"/>
        <w:shd w:val="clear" w:color="auto" w:fill="FFFFFF"/>
        <w:spacing w:before="225" w:after="225"/>
        <w:jc w:val="both"/>
        <w:textAlignment w:val="baseline"/>
        <w:rPr>
          <w:rFonts w:asciiTheme="minorHAnsi" w:hAnsiTheme="minorHAnsi"/>
          <w:bCs w:val="0"/>
          <w:color w:val="000000" w:themeColor="text1"/>
        </w:rPr>
      </w:pPr>
      <w:r w:rsidRPr="00A65BF1">
        <w:rPr>
          <w:rFonts w:asciiTheme="minorHAnsi" w:hAnsiTheme="minorHAnsi"/>
          <w:bCs w:val="0"/>
          <w:color w:val="000000" w:themeColor="text1"/>
        </w:rPr>
        <w:t>Tradiciones del Día de Todos los Santos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- En muchos países de tradición católica es común realizar una visita al cementerio y poner </w:t>
      </w:r>
      <w:hyperlink r:id="rId24" w:tooltip="Flores con globos" w:history="1">
        <w:r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flores</w:t>
        </w:r>
      </w:hyperlink>
      <w:r w:rsidRPr="00A65BF1">
        <w:rPr>
          <w:rFonts w:asciiTheme="minorHAnsi" w:hAnsiTheme="minorHAnsi"/>
          <w:color w:val="000000" w:themeColor="text1"/>
          <w:sz w:val="26"/>
          <w:szCs w:val="26"/>
        </w:rPr>
        <w:t> en las tumbas donde yacen los seres queridos. Incluso es tradición acudir unos días antes para arreglar y limpiar las tumbas.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- En México además, se celebra el </w:t>
      </w:r>
      <w:hyperlink r:id="rId25" w:tooltip="Pan de muerto para el Día de los Muertos" w:history="1">
        <w:r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Día de los Muertos</w:t>
        </w:r>
      </w:hyperlink>
      <w:r w:rsidRPr="00A65BF1">
        <w:rPr>
          <w:rFonts w:asciiTheme="minorHAnsi" w:hAnsiTheme="minorHAnsi"/>
          <w:color w:val="000000" w:themeColor="text1"/>
          <w:sz w:val="26"/>
          <w:szCs w:val="26"/>
        </w:rPr>
        <w:t>, donde se hacen ofrendas a los seres que ya no están, que consisten en dejar en las tumbas flores, comida, bebida o dulces con forma de calaverita. Algo que también se lleva a cabo en Guatemala o Bolivia.</w:t>
      </w:r>
    </w:p>
    <w:p w:rsidR="000253CA" w:rsidRPr="00A65BF1" w:rsidRDefault="000253CA" w:rsidP="00C60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- En España, durante esos días se celebran representaciones de 'Don Juan Tenorio', el drama romántico de Zorrilla.</w:t>
      </w:r>
    </w:p>
    <w:p w:rsidR="006548AC" w:rsidRPr="00502FEB" w:rsidRDefault="00A65BF1" w:rsidP="00502FE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color w:val="000000" w:themeColor="text1"/>
          <w:sz w:val="26"/>
          <w:szCs w:val="26"/>
        </w:rPr>
      </w:pPr>
      <w:r w:rsidRPr="00A65BF1">
        <w:rPr>
          <w:rFonts w:asciiTheme="minorHAnsi" w:hAnsiTheme="minorHAnsi"/>
          <w:color w:val="000000" w:themeColor="text1"/>
          <w:sz w:val="26"/>
          <w:szCs w:val="26"/>
        </w:rPr>
        <w:t>- Es típico comer ciertos ali</w:t>
      </w:r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>mentos durante esas celebraciones. Hay dulces muy típicos de Todos los Santos como son los </w:t>
      </w:r>
      <w:hyperlink r:id="rId26" w:tooltip="Cómo hacer buñuelos de viento" w:history="1">
        <w:r w:rsidR="000253CA" w:rsidRPr="00A65BF1">
          <w:rPr>
            <w:rStyle w:val="Hipervnculo"/>
            <w:rFonts w:asciiTheme="minorHAnsi" w:hAnsiTheme="minorHAnsi"/>
            <w:color w:val="000000" w:themeColor="text1"/>
            <w:sz w:val="26"/>
            <w:szCs w:val="26"/>
            <w:u w:val="none"/>
            <w:bdr w:val="none" w:sz="0" w:space="0" w:color="auto" w:frame="1"/>
          </w:rPr>
          <w:t>buñuelos</w:t>
        </w:r>
      </w:hyperlink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 xml:space="preserve">, huesos de santo, </w:t>
      </w:r>
      <w:proofErr w:type="spellStart"/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>panellets</w:t>
      </w:r>
      <w:proofErr w:type="spellEnd"/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 xml:space="preserve">, pan de muerto o </w:t>
      </w:r>
      <w:proofErr w:type="spellStart"/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>empiñonadas</w:t>
      </w:r>
      <w:proofErr w:type="spellEnd"/>
      <w:r w:rsidR="000253CA" w:rsidRPr="00A65BF1">
        <w:rPr>
          <w:rFonts w:asciiTheme="minorHAnsi" w:hAnsiTheme="minorHAnsi"/>
          <w:color w:val="000000" w:themeColor="text1"/>
          <w:sz w:val="26"/>
          <w:szCs w:val="26"/>
        </w:rPr>
        <w:t>. Las pastelerías se llenan de estos dulces y las ventas se disparan.</w:t>
      </w:r>
      <w:bookmarkStart w:id="1" w:name="7729426222429814910"/>
      <w:bookmarkEnd w:id="1"/>
    </w:p>
    <w:sectPr w:rsidR="006548AC" w:rsidRPr="00502FEB" w:rsidSect="005A22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523E6"/>
    <w:multiLevelType w:val="multilevel"/>
    <w:tmpl w:val="BB7A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020D9"/>
    <w:multiLevelType w:val="multilevel"/>
    <w:tmpl w:val="93DA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C2AB8"/>
    <w:multiLevelType w:val="hybridMultilevel"/>
    <w:tmpl w:val="8108AFE2"/>
    <w:lvl w:ilvl="0" w:tplc="921CA4D8">
      <w:start w:val="1"/>
      <w:numFmt w:val="bullet"/>
      <w:lvlText w:val="-"/>
      <w:lvlJc w:val="left"/>
      <w:pPr>
        <w:ind w:left="1068" w:hanging="360"/>
      </w:pPr>
      <w:rPr>
        <w:rFonts w:ascii="Calibri" w:eastAsiaTheme="maj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9057937"/>
    <w:multiLevelType w:val="multilevel"/>
    <w:tmpl w:val="0038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9C2295"/>
    <w:multiLevelType w:val="multilevel"/>
    <w:tmpl w:val="F06E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066E7"/>
    <w:multiLevelType w:val="hybridMultilevel"/>
    <w:tmpl w:val="D7542E54"/>
    <w:lvl w:ilvl="0" w:tplc="3F063D60">
      <w:start w:val="2"/>
      <w:numFmt w:val="decimal"/>
      <w:lvlText w:val="%1."/>
      <w:lvlJc w:val="left"/>
      <w:pPr>
        <w:ind w:left="1080" w:hanging="360"/>
      </w:pPr>
      <w:rPr>
        <w:rFonts w:eastAsiaTheme="majorEastAsia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484C49"/>
    <w:multiLevelType w:val="hybridMultilevel"/>
    <w:tmpl w:val="83C0F56C"/>
    <w:lvl w:ilvl="0" w:tplc="F8D46C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76C9D"/>
    <w:multiLevelType w:val="multilevel"/>
    <w:tmpl w:val="381A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756344"/>
    <w:multiLevelType w:val="multilevel"/>
    <w:tmpl w:val="F31E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376120"/>
    <w:multiLevelType w:val="multilevel"/>
    <w:tmpl w:val="9736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1D0454"/>
    <w:multiLevelType w:val="multilevel"/>
    <w:tmpl w:val="8584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DD0C89"/>
    <w:multiLevelType w:val="multilevel"/>
    <w:tmpl w:val="2E5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49CA"/>
    <w:multiLevelType w:val="hybridMultilevel"/>
    <w:tmpl w:val="00BA1F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30519C"/>
    <w:multiLevelType w:val="hybridMultilevel"/>
    <w:tmpl w:val="D9CABDD2"/>
    <w:lvl w:ilvl="0" w:tplc="B3ECF8F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1F497D" w:themeColor="text2"/>
        <w:sz w:val="26"/>
        <w:szCs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64E3B"/>
    <w:multiLevelType w:val="hybridMultilevel"/>
    <w:tmpl w:val="2D2086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D1B4F"/>
    <w:multiLevelType w:val="multilevel"/>
    <w:tmpl w:val="B686D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F0605A"/>
    <w:multiLevelType w:val="multilevel"/>
    <w:tmpl w:val="3884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5024D"/>
    <w:multiLevelType w:val="hybridMultilevel"/>
    <w:tmpl w:val="CC1622FC"/>
    <w:lvl w:ilvl="0" w:tplc="4E7EB680">
      <w:start w:val="2"/>
      <w:numFmt w:val="decimal"/>
      <w:lvlText w:val="%1."/>
      <w:lvlJc w:val="left"/>
      <w:pPr>
        <w:ind w:left="1080" w:hanging="360"/>
      </w:pPr>
      <w:rPr>
        <w:rFonts w:eastAsiaTheme="majorEastAsia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B91FAF"/>
    <w:multiLevelType w:val="multilevel"/>
    <w:tmpl w:val="8324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D074C5"/>
    <w:multiLevelType w:val="multilevel"/>
    <w:tmpl w:val="0BB44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B07CBA"/>
    <w:multiLevelType w:val="hybridMultilevel"/>
    <w:tmpl w:val="70CCE210"/>
    <w:lvl w:ilvl="0" w:tplc="FE468E2A">
      <w:start w:val="31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645EA"/>
    <w:multiLevelType w:val="hybridMultilevel"/>
    <w:tmpl w:val="40BCEAC0"/>
    <w:lvl w:ilvl="0" w:tplc="43EC34AE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F57578"/>
    <w:multiLevelType w:val="multilevel"/>
    <w:tmpl w:val="C24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17"/>
  </w:num>
  <w:num w:numId="7">
    <w:abstractNumId w:val="4"/>
  </w:num>
  <w:num w:numId="8">
    <w:abstractNumId w:val="18"/>
  </w:num>
  <w:num w:numId="9">
    <w:abstractNumId w:val="22"/>
  </w:num>
  <w:num w:numId="10">
    <w:abstractNumId w:val="15"/>
  </w:num>
  <w:num w:numId="11">
    <w:abstractNumId w:val="2"/>
  </w:num>
  <w:num w:numId="12">
    <w:abstractNumId w:val="21"/>
  </w:num>
  <w:num w:numId="13">
    <w:abstractNumId w:val="20"/>
  </w:num>
  <w:num w:numId="14">
    <w:abstractNumId w:val="8"/>
  </w:num>
  <w:num w:numId="15">
    <w:abstractNumId w:val="10"/>
  </w:num>
  <w:num w:numId="16">
    <w:abstractNumId w:val="7"/>
  </w:num>
  <w:num w:numId="17">
    <w:abstractNumId w:val="19"/>
  </w:num>
  <w:num w:numId="18">
    <w:abstractNumId w:val="9"/>
  </w:num>
  <w:num w:numId="19">
    <w:abstractNumId w:val="0"/>
  </w:num>
  <w:num w:numId="20">
    <w:abstractNumId w:val="11"/>
  </w:num>
  <w:num w:numId="21">
    <w:abstractNumId w:val="16"/>
  </w:num>
  <w:num w:numId="22">
    <w:abstractNumId w:val="3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DE707D"/>
    <w:rsid w:val="000253CA"/>
    <w:rsid w:val="0004023E"/>
    <w:rsid w:val="000447C8"/>
    <w:rsid w:val="00080722"/>
    <w:rsid w:val="0008612D"/>
    <w:rsid w:val="000A3936"/>
    <w:rsid w:val="000D2D30"/>
    <w:rsid w:val="000E4898"/>
    <w:rsid w:val="000E60DD"/>
    <w:rsid w:val="000F2EA0"/>
    <w:rsid w:val="000F63A6"/>
    <w:rsid w:val="000F74A2"/>
    <w:rsid w:val="00104FD1"/>
    <w:rsid w:val="00111B26"/>
    <w:rsid w:val="00114F52"/>
    <w:rsid w:val="00125FC2"/>
    <w:rsid w:val="001363D0"/>
    <w:rsid w:val="00141A90"/>
    <w:rsid w:val="00143D5C"/>
    <w:rsid w:val="001465AE"/>
    <w:rsid w:val="00170504"/>
    <w:rsid w:val="0017748F"/>
    <w:rsid w:val="00187FB5"/>
    <w:rsid w:val="001A2677"/>
    <w:rsid w:val="001A3D8D"/>
    <w:rsid w:val="001C0FF9"/>
    <w:rsid w:val="001C29A6"/>
    <w:rsid w:val="001C3639"/>
    <w:rsid w:val="001C5E5B"/>
    <w:rsid w:val="001E0233"/>
    <w:rsid w:val="001F5932"/>
    <w:rsid w:val="001F6720"/>
    <w:rsid w:val="002043F2"/>
    <w:rsid w:val="00215222"/>
    <w:rsid w:val="002202FE"/>
    <w:rsid w:val="00234CA5"/>
    <w:rsid w:val="00255CC0"/>
    <w:rsid w:val="00262D49"/>
    <w:rsid w:val="002905C8"/>
    <w:rsid w:val="002B2CF5"/>
    <w:rsid w:val="002B2FDD"/>
    <w:rsid w:val="002C65CB"/>
    <w:rsid w:val="002E4EC8"/>
    <w:rsid w:val="002F028F"/>
    <w:rsid w:val="0032312A"/>
    <w:rsid w:val="003337C8"/>
    <w:rsid w:val="003374FE"/>
    <w:rsid w:val="00343D3E"/>
    <w:rsid w:val="0034691B"/>
    <w:rsid w:val="00351B22"/>
    <w:rsid w:val="00360942"/>
    <w:rsid w:val="00360EFF"/>
    <w:rsid w:val="00365497"/>
    <w:rsid w:val="003955DB"/>
    <w:rsid w:val="003B1AD6"/>
    <w:rsid w:val="003B2AB6"/>
    <w:rsid w:val="003D3B21"/>
    <w:rsid w:val="003E32AC"/>
    <w:rsid w:val="00417E73"/>
    <w:rsid w:val="00432F5B"/>
    <w:rsid w:val="00443827"/>
    <w:rsid w:val="00460F62"/>
    <w:rsid w:val="00464C27"/>
    <w:rsid w:val="0046712F"/>
    <w:rsid w:val="004703D0"/>
    <w:rsid w:val="004755D0"/>
    <w:rsid w:val="004A7307"/>
    <w:rsid w:val="004C4148"/>
    <w:rsid w:val="004E2669"/>
    <w:rsid w:val="00502FEB"/>
    <w:rsid w:val="0050392A"/>
    <w:rsid w:val="00532E7A"/>
    <w:rsid w:val="00546C68"/>
    <w:rsid w:val="00552668"/>
    <w:rsid w:val="00585E98"/>
    <w:rsid w:val="005A22C0"/>
    <w:rsid w:val="005C00A5"/>
    <w:rsid w:val="005C11CB"/>
    <w:rsid w:val="005C25F1"/>
    <w:rsid w:val="005C4E09"/>
    <w:rsid w:val="005F3D47"/>
    <w:rsid w:val="006075F4"/>
    <w:rsid w:val="006168EB"/>
    <w:rsid w:val="00622D5A"/>
    <w:rsid w:val="006410D2"/>
    <w:rsid w:val="006548AC"/>
    <w:rsid w:val="006602B7"/>
    <w:rsid w:val="00663E34"/>
    <w:rsid w:val="006679A9"/>
    <w:rsid w:val="0067248C"/>
    <w:rsid w:val="00687926"/>
    <w:rsid w:val="00690392"/>
    <w:rsid w:val="00693FEA"/>
    <w:rsid w:val="0069706A"/>
    <w:rsid w:val="006A194F"/>
    <w:rsid w:val="006A4719"/>
    <w:rsid w:val="006A7C8A"/>
    <w:rsid w:val="006B2D24"/>
    <w:rsid w:val="006F7A3B"/>
    <w:rsid w:val="0070251D"/>
    <w:rsid w:val="00706A49"/>
    <w:rsid w:val="007314B4"/>
    <w:rsid w:val="00740FC3"/>
    <w:rsid w:val="00744B29"/>
    <w:rsid w:val="00745906"/>
    <w:rsid w:val="00745E85"/>
    <w:rsid w:val="00766DBD"/>
    <w:rsid w:val="0079472D"/>
    <w:rsid w:val="007A176C"/>
    <w:rsid w:val="007A2BEF"/>
    <w:rsid w:val="007B28E9"/>
    <w:rsid w:val="007C0999"/>
    <w:rsid w:val="007C5243"/>
    <w:rsid w:val="007E1C33"/>
    <w:rsid w:val="0080007F"/>
    <w:rsid w:val="008125A7"/>
    <w:rsid w:val="00823FE3"/>
    <w:rsid w:val="008411AB"/>
    <w:rsid w:val="00845245"/>
    <w:rsid w:val="00853F99"/>
    <w:rsid w:val="0085678E"/>
    <w:rsid w:val="008656C6"/>
    <w:rsid w:val="008A75BF"/>
    <w:rsid w:val="008B3665"/>
    <w:rsid w:val="008C31C2"/>
    <w:rsid w:val="009128A6"/>
    <w:rsid w:val="00921B10"/>
    <w:rsid w:val="00942524"/>
    <w:rsid w:val="00944607"/>
    <w:rsid w:val="00945707"/>
    <w:rsid w:val="009566C1"/>
    <w:rsid w:val="009666C4"/>
    <w:rsid w:val="009A089A"/>
    <w:rsid w:val="009B0827"/>
    <w:rsid w:val="009B3AA9"/>
    <w:rsid w:val="009B7C2C"/>
    <w:rsid w:val="009C01C8"/>
    <w:rsid w:val="009E147C"/>
    <w:rsid w:val="00A01EE0"/>
    <w:rsid w:val="00A13B77"/>
    <w:rsid w:val="00A21CE4"/>
    <w:rsid w:val="00A27FCC"/>
    <w:rsid w:val="00A306A8"/>
    <w:rsid w:val="00A36399"/>
    <w:rsid w:val="00A4123B"/>
    <w:rsid w:val="00A5659E"/>
    <w:rsid w:val="00A65BF1"/>
    <w:rsid w:val="00A77BDF"/>
    <w:rsid w:val="00A82AE9"/>
    <w:rsid w:val="00A84CDE"/>
    <w:rsid w:val="00AA69D7"/>
    <w:rsid w:val="00AB5805"/>
    <w:rsid w:val="00AC385D"/>
    <w:rsid w:val="00AC3B11"/>
    <w:rsid w:val="00AF3D78"/>
    <w:rsid w:val="00AF4BBC"/>
    <w:rsid w:val="00AF74C6"/>
    <w:rsid w:val="00B02DB7"/>
    <w:rsid w:val="00B05D96"/>
    <w:rsid w:val="00B15CF9"/>
    <w:rsid w:val="00B36274"/>
    <w:rsid w:val="00B43383"/>
    <w:rsid w:val="00B83F17"/>
    <w:rsid w:val="00BB02A3"/>
    <w:rsid w:val="00BB2EAB"/>
    <w:rsid w:val="00BC22EA"/>
    <w:rsid w:val="00BD0667"/>
    <w:rsid w:val="00C05517"/>
    <w:rsid w:val="00C2022A"/>
    <w:rsid w:val="00C24BD7"/>
    <w:rsid w:val="00C32EAE"/>
    <w:rsid w:val="00C413D2"/>
    <w:rsid w:val="00C45BA2"/>
    <w:rsid w:val="00C50665"/>
    <w:rsid w:val="00C50DFD"/>
    <w:rsid w:val="00C609AC"/>
    <w:rsid w:val="00C82319"/>
    <w:rsid w:val="00C841FB"/>
    <w:rsid w:val="00CA07BA"/>
    <w:rsid w:val="00CA6809"/>
    <w:rsid w:val="00CA6B41"/>
    <w:rsid w:val="00CB4723"/>
    <w:rsid w:val="00CB6A95"/>
    <w:rsid w:val="00CB7FED"/>
    <w:rsid w:val="00CC1CFE"/>
    <w:rsid w:val="00CD285A"/>
    <w:rsid w:val="00CE1F53"/>
    <w:rsid w:val="00CF3E81"/>
    <w:rsid w:val="00D63F21"/>
    <w:rsid w:val="00D74D78"/>
    <w:rsid w:val="00D7583A"/>
    <w:rsid w:val="00D95846"/>
    <w:rsid w:val="00DE64E2"/>
    <w:rsid w:val="00DE707D"/>
    <w:rsid w:val="00E0157D"/>
    <w:rsid w:val="00E0765D"/>
    <w:rsid w:val="00E32695"/>
    <w:rsid w:val="00E329B2"/>
    <w:rsid w:val="00E32F98"/>
    <w:rsid w:val="00E42632"/>
    <w:rsid w:val="00E9459C"/>
    <w:rsid w:val="00EA2399"/>
    <w:rsid w:val="00EA5EC2"/>
    <w:rsid w:val="00EC6060"/>
    <w:rsid w:val="00ED7112"/>
    <w:rsid w:val="00EF5E9F"/>
    <w:rsid w:val="00F009E8"/>
    <w:rsid w:val="00F25AF4"/>
    <w:rsid w:val="00F3276E"/>
    <w:rsid w:val="00F415A0"/>
    <w:rsid w:val="00F5569D"/>
    <w:rsid w:val="00FA0FC7"/>
    <w:rsid w:val="00FB1975"/>
    <w:rsid w:val="00FE0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07D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469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46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1C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53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53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70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03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3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6A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706A49"/>
  </w:style>
  <w:style w:type="character" w:styleId="Textoennegrita">
    <w:name w:val="Strong"/>
    <w:basedOn w:val="Fuentedeprrafopredeter"/>
    <w:uiPriority w:val="22"/>
    <w:qFormat/>
    <w:rsid w:val="00706A4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06A4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4691B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446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ee">
    <w:name w:val="eee"/>
    <w:basedOn w:val="Fuentedeprrafopredeter"/>
    <w:rsid w:val="005F3D47"/>
  </w:style>
  <w:style w:type="character" w:styleId="nfasis">
    <w:name w:val="Emphasis"/>
    <w:basedOn w:val="Fuentedeprrafopredeter"/>
    <w:uiPriority w:val="20"/>
    <w:qFormat/>
    <w:rsid w:val="005F3D47"/>
    <w:rPr>
      <w:i/>
      <w:iCs/>
    </w:rPr>
  </w:style>
  <w:style w:type="character" w:customStyle="1" w:styleId="numero">
    <w:name w:val="numero"/>
    <w:basedOn w:val="Fuentedeprrafopredeter"/>
    <w:rsid w:val="005F3D47"/>
  </w:style>
  <w:style w:type="character" w:customStyle="1" w:styleId="itemspoints">
    <w:name w:val="items_points"/>
    <w:basedOn w:val="Fuentedeprrafopredeter"/>
    <w:rsid w:val="005F3D47"/>
  </w:style>
  <w:style w:type="character" w:customStyle="1" w:styleId="itemsempty">
    <w:name w:val="items_empty"/>
    <w:basedOn w:val="Fuentedeprrafopredeter"/>
    <w:rsid w:val="005F3D4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F3D4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F3D47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F3D4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5F3D47"/>
    <w:rPr>
      <w:rFonts w:ascii="Arial" w:hAnsi="Arial" w:cs="Arial"/>
      <w:vanish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1C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53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53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ic-circle">
    <w:name w:val="pic-circle"/>
    <w:basedOn w:val="Normal"/>
    <w:rsid w:val="000253CA"/>
    <w:pPr>
      <w:spacing w:before="100" w:beforeAutospacing="1" w:after="100" w:afterAutospacing="1"/>
    </w:pPr>
  </w:style>
  <w:style w:type="paragraph" w:customStyle="1" w:styleId="authorinfo">
    <w:name w:val="author_info"/>
    <w:basedOn w:val="Normal"/>
    <w:rsid w:val="000253CA"/>
    <w:pPr>
      <w:spacing w:before="100" w:beforeAutospacing="1" w:after="100" w:afterAutospacing="1"/>
    </w:pPr>
  </w:style>
  <w:style w:type="character" w:customStyle="1" w:styleId="profession">
    <w:name w:val="profession"/>
    <w:basedOn w:val="Fuentedeprrafopredeter"/>
    <w:rsid w:val="000253CA"/>
  </w:style>
  <w:style w:type="character" w:customStyle="1" w:styleId="count">
    <w:name w:val="count"/>
    <w:basedOn w:val="Fuentedeprrafopredeter"/>
    <w:rsid w:val="000253CA"/>
  </w:style>
  <w:style w:type="character" w:customStyle="1" w:styleId="subtitle">
    <w:name w:val="subtitle"/>
    <w:basedOn w:val="Fuentedeprrafopredeter"/>
    <w:rsid w:val="000253CA"/>
  </w:style>
  <w:style w:type="character" w:customStyle="1" w:styleId="vjs-control-text">
    <w:name w:val="vjs-control-text"/>
    <w:basedOn w:val="Fuentedeprrafopredeter"/>
    <w:rsid w:val="000253CA"/>
  </w:style>
  <w:style w:type="character" w:customStyle="1" w:styleId="title">
    <w:name w:val="title"/>
    <w:basedOn w:val="Fuentedeprrafopredeter"/>
    <w:rsid w:val="000253CA"/>
  </w:style>
  <w:style w:type="character" w:customStyle="1" w:styleId="tagtitle">
    <w:name w:val="tagtitle"/>
    <w:basedOn w:val="Fuentedeprrafopredeter"/>
    <w:rsid w:val="000253CA"/>
  </w:style>
  <w:style w:type="paragraph" w:customStyle="1" w:styleId="category">
    <w:name w:val="category"/>
    <w:basedOn w:val="Normal"/>
    <w:rsid w:val="000253CA"/>
    <w:pPr>
      <w:spacing w:before="100" w:beforeAutospacing="1" w:after="100" w:afterAutospacing="1"/>
    </w:pPr>
  </w:style>
  <w:style w:type="paragraph" w:customStyle="1" w:styleId="title1">
    <w:name w:val="title1"/>
    <w:basedOn w:val="Normal"/>
    <w:rsid w:val="000253CA"/>
    <w:pPr>
      <w:spacing w:before="100" w:beforeAutospacing="1" w:after="100" w:afterAutospacing="1"/>
    </w:pPr>
  </w:style>
  <w:style w:type="paragraph" w:customStyle="1" w:styleId="lpicture">
    <w:name w:val="lpicture"/>
    <w:basedOn w:val="Normal"/>
    <w:rsid w:val="000253CA"/>
    <w:pPr>
      <w:spacing w:before="100" w:beforeAutospacing="1" w:after="100" w:afterAutospacing="1"/>
    </w:pPr>
  </w:style>
  <w:style w:type="paragraph" w:customStyle="1" w:styleId="aleft">
    <w:name w:val="aleft"/>
    <w:basedOn w:val="Normal"/>
    <w:rsid w:val="000253CA"/>
    <w:pPr>
      <w:spacing w:before="100" w:beforeAutospacing="1" w:after="100" w:afterAutospacing="1"/>
    </w:pPr>
  </w:style>
  <w:style w:type="character" w:customStyle="1" w:styleId="date">
    <w:name w:val="date"/>
    <w:basedOn w:val="Fuentedeprrafopredeter"/>
    <w:rsid w:val="000253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07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70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03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3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6A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706A49"/>
  </w:style>
  <w:style w:type="character" w:styleId="Textoennegrita">
    <w:name w:val="Strong"/>
    <w:basedOn w:val="Fuentedeprrafopredeter"/>
    <w:uiPriority w:val="22"/>
    <w:qFormat/>
    <w:rsid w:val="00706A4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06A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5F5F5"/>
                        <w:bottom w:val="none" w:sz="0" w:space="0" w:color="auto"/>
                        <w:right w:val="single" w:sz="6" w:space="0" w:color="F5F5F5"/>
                      </w:divBdr>
                      <w:divsChild>
                        <w:div w:id="158671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8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0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68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5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2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8836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9093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8" w:color="auto"/>
                        <w:left w:val="none" w:sz="0" w:space="0" w:color="auto"/>
                        <w:bottom w:val="single" w:sz="6" w:space="8" w:color="auto"/>
                        <w:right w:val="none" w:sz="0" w:space="0" w:color="auto"/>
                      </w:divBdr>
                      <w:divsChild>
                        <w:div w:id="10885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10017">
                          <w:marLeft w:val="0"/>
                          <w:marRight w:val="0"/>
                          <w:marTop w:val="12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9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9766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86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953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8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32925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single" w:sz="18" w:space="11" w:color="EBEBEB"/>
                            <w:left w:val="none" w:sz="0" w:space="0" w:color="auto"/>
                            <w:bottom w:val="single" w:sz="18" w:space="11" w:color="EBEBEB"/>
                            <w:right w:val="none" w:sz="0" w:space="0" w:color="auto"/>
                          </w:divBdr>
                          <w:divsChild>
                            <w:div w:id="186463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45214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5181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07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9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52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9312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1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519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0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4080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35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81764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65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66474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0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16447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89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23250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592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524944">
              <w:marLeft w:val="0"/>
              <w:marRight w:val="0"/>
              <w:marTop w:val="1455"/>
              <w:marBottom w:val="0"/>
              <w:divBdr>
                <w:top w:val="none" w:sz="0" w:space="0" w:color="auto"/>
                <w:left w:val="dotted" w:sz="18" w:space="7" w:color="EBEBEB"/>
                <w:bottom w:val="none" w:sz="0" w:space="0" w:color="auto"/>
                <w:right w:val="none" w:sz="0" w:space="0" w:color="auto"/>
              </w:divBdr>
              <w:divsChild>
                <w:div w:id="10149590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65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0159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6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955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9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894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96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6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56605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97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7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46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04591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4560991">
                  <w:marLeft w:val="0"/>
                  <w:marRight w:val="0"/>
                  <w:marTop w:val="6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0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7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5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54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5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3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5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7317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7878">
              <w:marLeft w:val="0"/>
              <w:marRight w:val="0"/>
              <w:marTop w:val="75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1677">
                  <w:blockQuote w:val="1"/>
                  <w:marLeft w:val="0"/>
                  <w:marRight w:val="0"/>
                  <w:marTop w:val="100"/>
                  <w:marBottom w:val="300"/>
                  <w:divBdr>
                    <w:top w:val="single" w:sz="6" w:space="8" w:color="BFBFBF"/>
                    <w:left w:val="single" w:sz="6" w:space="8" w:color="BFBFBF"/>
                    <w:bottom w:val="single" w:sz="6" w:space="8" w:color="BFBFBF"/>
                    <w:right w:val="single" w:sz="6" w:space="8" w:color="BFBFBF"/>
                  </w:divBdr>
                </w:div>
                <w:div w:id="603683909">
                  <w:blockQuote w:val="1"/>
                  <w:marLeft w:val="0"/>
                  <w:marRight w:val="0"/>
                  <w:marTop w:val="100"/>
                  <w:marBottom w:val="300"/>
                  <w:divBdr>
                    <w:top w:val="single" w:sz="6" w:space="8" w:color="BFBFBF"/>
                    <w:left w:val="single" w:sz="6" w:space="8" w:color="BFBFBF"/>
                    <w:bottom w:val="single" w:sz="6" w:space="8" w:color="BFBFBF"/>
                    <w:right w:val="single" w:sz="6" w:space="8" w:color="BFBFBF"/>
                  </w:divBdr>
                </w:div>
                <w:div w:id="63188116">
                  <w:blockQuote w:val="1"/>
                  <w:marLeft w:val="0"/>
                  <w:marRight w:val="0"/>
                  <w:marTop w:val="100"/>
                  <w:marBottom w:val="300"/>
                  <w:divBdr>
                    <w:top w:val="single" w:sz="6" w:space="8" w:color="BFBFBF"/>
                    <w:left w:val="single" w:sz="6" w:space="8" w:color="BFBFBF"/>
                    <w:bottom w:val="single" w:sz="6" w:space="8" w:color="BFBFBF"/>
                    <w:right w:val="single" w:sz="6" w:space="8" w:color="BFBFBF"/>
                  </w:divBdr>
                </w:div>
                <w:div w:id="1295989376">
                  <w:blockQuote w:val="1"/>
                  <w:marLeft w:val="0"/>
                  <w:marRight w:val="0"/>
                  <w:marTop w:val="100"/>
                  <w:marBottom w:val="300"/>
                  <w:divBdr>
                    <w:top w:val="single" w:sz="6" w:space="8" w:color="BFBFBF"/>
                    <w:left w:val="single" w:sz="6" w:space="8" w:color="BFBFBF"/>
                    <w:bottom w:val="single" w:sz="6" w:space="8" w:color="BFBFBF"/>
                    <w:right w:val="single" w:sz="6" w:space="8" w:color="BFBFBF"/>
                  </w:divBdr>
                </w:div>
              </w:divsChild>
            </w:div>
          </w:divsChild>
        </w:div>
      </w:divsChild>
    </w:div>
    <w:div w:id="13085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5F5F5"/>
                        <w:bottom w:val="none" w:sz="0" w:space="0" w:color="auto"/>
                        <w:right w:val="single" w:sz="6" w:space="0" w:color="F5F5F5"/>
                      </w:divBdr>
                      <w:divsChild>
                        <w:div w:id="197289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1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4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26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583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3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19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63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712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514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065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68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179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095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028720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223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768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177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8685">
              <w:marLeft w:val="0"/>
              <w:marRight w:val="0"/>
              <w:marTop w:val="600"/>
              <w:marBottom w:val="540"/>
              <w:divBdr>
                <w:top w:val="single" w:sz="18" w:space="19" w:color="CE152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156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1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1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9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4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48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821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61094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66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956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138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917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704645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0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8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63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dotted" w:sz="6" w:space="4" w:color="EEEEEE"/>
            <w:right w:val="none" w:sz="0" w:space="0" w:color="auto"/>
          </w:divBdr>
        </w:div>
        <w:div w:id="8173033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6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2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8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2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47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8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9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2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34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3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5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79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38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0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17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6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8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29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1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5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1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8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guiainfantil.com/salud/alimentacion/recetas_otono/bunuelos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uiainfantil.com/recetas/postres-y-dulces/recetas-faciles-para-el-dia-de-todos-los-santos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guiainfantil.com/recetas/postres-y-dulces/receta-de-pan-de-muerto-para-el-dia-de-todos-los-sant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guiainfantil.com/articulos/ocio/manualidades/ramo-de-flores-con-globos-manualidad-de-globoflexia-para-nino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guiainfantil.com/articulos/nombres/cristianos-santos/calendario-de-nombres-de-santos-para-ninos-y-ninas-mes-a-me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guiainfantil.com/articulos/celebraciones/semana-santa/el-conejo-de-pascua-origen-y-tradicio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7905F-AFA8-4559-9FB9-5A59BA002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4607</TotalTime>
  <Pages>7</Pages>
  <Words>1139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Terapia</dc:creator>
  <cp:keywords/>
  <dc:description/>
  <cp:lastModifiedBy>recepcion</cp:lastModifiedBy>
  <cp:revision>91</cp:revision>
  <cp:lastPrinted>2017-09-28T11:27:00Z</cp:lastPrinted>
  <dcterms:created xsi:type="dcterms:W3CDTF">2017-02-06T12:52:00Z</dcterms:created>
  <dcterms:modified xsi:type="dcterms:W3CDTF">2017-11-30T17:39:00Z</dcterms:modified>
</cp:coreProperties>
</file>